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68" w:rsidRDefault="00087468" w:rsidP="00087468">
      <w:pPr>
        <w:pStyle w:val="Heading1"/>
        <w:tabs>
          <w:tab w:val="left" w:pos="2597"/>
        </w:tabs>
        <w:spacing w:before="76"/>
        <w:ind w:hanging="2264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87468" w:rsidRDefault="00087468" w:rsidP="00087468">
      <w:pPr>
        <w:pStyle w:val="Heading1"/>
        <w:tabs>
          <w:tab w:val="left" w:pos="2597"/>
        </w:tabs>
        <w:spacing w:before="76"/>
        <w:ind w:hanging="2264"/>
        <w:jc w:val="center"/>
        <w:rPr>
          <w:sz w:val="24"/>
          <w:szCs w:val="24"/>
        </w:rPr>
      </w:pPr>
      <w:r>
        <w:rPr>
          <w:sz w:val="24"/>
          <w:szCs w:val="24"/>
        </w:rPr>
        <w:t>о Совете родителей (законные представители)</w:t>
      </w:r>
    </w:p>
    <w:p w:rsidR="00087468" w:rsidRDefault="00087468" w:rsidP="00087468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7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spacing w:val="12"/>
          <w:sz w:val="24"/>
          <w:szCs w:val="24"/>
        </w:rPr>
        <w:t>дош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кольного </w:t>
      </w:r>
      <w:r>
        <w:rPr>
          <w:rFonts w:ascii="Times New Roman" w:hAnsi="Times New Roman" w:cs="Times New Roman"/>
          <w:spacing w:val="17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учреждения</w:t>
      </w:r>
    </w:p>
    <w:p w:rsidR="00087468" w:rsidRDefault="00087468" w:rsidP="00087468">
      <w:pPr>
        <w:spacing w:after="0" w:line="240" w:lineRule="auto"/>
        <w:ind w:left="255" w:right="3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3»</w:t>
      </w:r>
    </w:p>
    <w:p w:rsidR="00087468" w:rsidRDefault="00087468" w:rsidP="00087468">
      <w:pPr>
        <w:spacing w:after="0" w:line="240" w:lineRule="auto"/>
        <w:ind w:left="255" w:right="3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Уссурийска Уссурийского городского округа</w:t>
      </w:r>
    </w:p>
    <w:p w:rsidR="00087468" w:rsidRDefault="00087468" w:rsidP="00087468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087468" w:rsidRDefault="00087468" w:rsidP="000874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87468" w:rsidRDefault="00087468" w:rsidP="0008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является локальным нормативным актом, регулирующим коллегиальность управления дошкольным образовательным учреждением.</w:t>
      </w:r>
    </w:p>
    <w:p w:rsidR="00087468" w:rsidRDefault="00087468" w:rsidP="0008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При разработке Положения о </w:t>
      </w:r>
      <w:r>
        <w:rPr>
          <w:rFonts w:ascii="Times New Roman" w:hAnsi="Times New Roman" w:cs="Times New Roman"/>
          <w:sz w:val="24"/>
          <w:szCs w:val="24"/>
        </w:rPr>
        <w:t>Совете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использованы нормативно-правовые документы:</w:t>
      </w:r>
    </w:p>
    <w:p w:rsidR="00087468" w:rsidRDefault="00087468" w:rsidP="0008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29.12.2012г №273-ФЗ (статья 26),</w:t>
      </w:r>
    </w:p>
    <w:p w:rsidR="00087468" w:rsidRDefault="00087468" w:rsidP="0008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учреждения.</w:t>
      </w:r>
    </w:p>
    <w:p w:rsidR="00087468" w:rsidRDefault="00087468" w:rsidP="0008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органом самоуправления, осуществляющим свою деятельность в тесном контакте с администрацией детского сада, педагогическим советом учреждения и другими органами самоуправления и содействующим объединению усилий семьи и детского сада в деле развития и воспитания детей.</w:t>
      </w:r>
    </w:p>
    <w:p w:rsidR="00087468" w:rsidRDefault="00087468" w:rsidP="0008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468" w:rsidRDefault="00087468" w:rsidP="00087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и функции </w:t>
      </w:r>
      <w:r>
        <w:rPr>
          <w:rFonts w:ascii="Times New Roman" w:hAnsi="Times New Roman" w:cs="Times New Roman"/>
          <w:b/>
          <w:sz w:val="24"/>
          <w:szCs w:val="24"/>
        </w:rPr>
        <w:t>Совета родителей</w:t>
      </w:r>
    </w:p>
    <w:p w:rsidR="00087468" w:rsidRDefault="00087468" w:rsidP="000874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Совет  родителей действует в целях: </w:t>
      </w:r>
    </w:p>
    <w:p w:rsidR="00087468" w:rsidRDefault="00087468" w:rsidP="00087468">
      <w:pPr>
        <w:tabs>
          <w:tab w:val="left" w:pos="1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учета мнения родителей (законных представителей) воспитанников по вопросам управления образовательных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представителей);</w:t>
      </w:r>
    </w:p>
    <w:p w:rsidR="00087468" w:rsidRDefault="00087468" w:rsidP="00087468">
      <w:pPr>
        <w:tabs>
          <w:tab w:val="left" w:pos="1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постоянной и систематической связи дошкольного учреждения с родителями (законными представителями) воспитанников;</w:t>
      </w:r>
    </w:p>
    <w:p w:rsidR="00087468" w:rsidRDefault="00087468" w:rsidP="00087468">
      <w:pPr>
        <w:tabs>
          <w:tab w:val="left" w:pos="1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содействия педагогическому просвещению родителей для успешного решения задачи полноценного развития детей дошкольного возраста.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Совета родителей: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руководству Учреждения: в совершенствовании условий для осуществления образовательной деятельности,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работу с родителями (законными представителями) детей, посещающих детский сад, по разъяснению их прав и обязанностей, значению всестороннего воспитания ребенка в семье, взаимодействию семьи и персонала дошкольного учреждения в вопросах развития и воспитания детей.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Функции Совета родителей: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в организации безопасных условий обучения  и воспитания, санитарных норм и правил;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работе общего собрания работников и педагогического совета с правом совещательного голоса;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делегирование своих представителей в состав комиссии по урегулированию споров между участниками образовательных отношений;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предложений по совершенствованию деятельности дошкольного учреждения, повышению качества образования; Координирование деятельности групповых Советов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содействие в организации и проведении совместных мероприятий в  Учреждении (родительских собраний, конференций, дней открытых дверей, клубов для родителей (законных представителей) воспитанников, семейных спортивных соревнований и др.);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посильной помощи в укреплении материальной базы Учреждения, благоустройстве его помещений, территории и детских игровых площадок.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Компетенцией Совета родителей являются: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новых членов в состав Совета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избрание Председателя;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отчетов Председателя;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приоритетных направлений деятельности, рассмотрение и утверждение долгосрочных программ и планов деятельности;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087468" w:rsidRDefault="00087468" w:rsidP="000874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68" w:rsidRDefault="00087468" w:rsidP="00087468">
      <w:pPr>
        <w:pStyle w:val="1"/>
        <w:spacing w:after="0" w:line="240" w:lineRule="auto"/>
        <w:ind w:left="932" w:right="50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Структура, порядок формирования, срок полномочий  Совета родителей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Количество членов Совета родителей (законных представителей) дошкольного учреждения, определяется общим собранием родителей (законных представителей), при этом в Совет родителей  избирается не менее одного представителя от каждой возрастной группы.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Из состава родителей (законных представителей) избирается председатель и секретарь.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Каждый член Совета родителей имеет определенные обязанности.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Совет родителей планирует свою деятельность в соответствии с годовым планом работы Учреждения, с учетом местных условий. План утверждается на заседании Совета родителей. 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Заседания Совета родителей созываются один раз в квартал и по мере необходимости.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Совет родителей избирается сроком на 1 год (октябрь) на общем родительском собрании простым большинством голосов. </w:t>
      </w:r>
    </w:p>
    <w:p w:rsidR="00087468" w:rsidRDefault="00087468" w:rsidP="00087468">
      <w:pPr>
        <w:spacing w:after="0" w:line="240" w:lineRule="auto"/>
        <w:ind w:right="-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За несколько дней до собрания, на котором предполагается избрание Совета родителей Учреждения, вывешиваются списки кандидатов в Совет родителей.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Члены Совета родителей работают на общественных началах.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Осуществление членами Совета родителей своих функций производится на безвозмездной основе.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468" w:rsidRDefault="00087468" w:rsidP="00087468">
      <w:pPr>
        <w:numPr>
          <w:ilvl w:val="0"/>
          <w:numId w:val="2"/>
        </w:numPr>
        <w:spacing w:after="0" w:line="240" w:lineRule="auto"/>
        <w:ind w:right="644" w:hanging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Компетенция Совета родителей, права и обязанности. </w:t>
      </w:r>
    </w:p>
    <w:p w:rsidR="00087468" w:rsidRDefault="00087468" w:rsidP="00087468">
      <w:pPr>
        <w:spacing w:after="0" w:line="240" w:lineRule="auto"/>
        <w:ind w:left="278" w:firstLine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Члены Совета родителей имеют право: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деятельности всех проводимых им мероприятиях;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органы Совета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Обсуждать любые вопросы деятельности Совета родителей и вносить предложения по улучшению его работы;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управлении Совета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Вступать в члены созданных Советом родителей ассоциаций, клубов для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Учреждения.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Выйти из числа членов Совета родителей по собственному желанию;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информацию о деятельности Совета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Пользоваться моральной и социальной поддержкой Совета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предложения о необходимости изменений и дополнений в Положение о Советах родителей.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Члены Совета родителей обязаны: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участие в работе Совета родителей и выполнять его решения;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мероприятиях, проводимых Советом родителей Учреждения или советом родителей групп, а также в реализации проектов, программ и планов работы совета родителей детского сада.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Председатель: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выполнение решений, принятых на предыдущем заседании Совета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Взаимодействует с учредителем, педагогическим советом Учреждения и другими лицами и организациями по вопросам функционирования и развития детского сада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Координирует деятельность Совета родителей, осуществляет работу по реализации программ, проектов, планов;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Совет родителей перед администрацией, органами власти и управления;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имеет право делегировать свои полномочия членам Совета родителей.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Совета родителей, на их место избираются другие.  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Совет родителей имеет право: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Свободно распространять информацию о своей деятельности, в т.ч. на официальном сайте детского сада.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Заслушивать доклады руководителя о состоянии и перспективах работы учреждения и по отдельным вопросам, интересующим родителей (законных представителей).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предложения по организации работы педагогического, медицинского и обслуживающего персонала. Руководитель или должностные лица Учреждения рассматривают предложения совета родителей и сообщают о результатах рассмотрения.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Контролировать организацию и качество питания в дошкольном учреждении.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Присутствовать по приглашению на педагогических, производственных совещаниях, на городских конференциях по дошкольному воспитанию.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Обращаться за разъяснениями различных вопросов воспитания детей в учреждения и организации.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Заслушивать и получать информацию от руководителя дошкольного учреждения, других органов самоуправления об организации и проведении образовательной и воспитательной работы с детьми.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обсуждении локальных актов дошкольного учреждения.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Давать разъяснения и принимать меры по рассматриваемым обращениям граждан в пределах заявленной компетенции.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Выносить общественное порицание родителям, систематически уклоняющимся от воспитания детей в семье, от платы за присмотр и уход за ребенком в детском саду.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Поощрять родителей (законных представителей) воспитанников за активную работу в Совете родителей, оказание помощи в проведении массовых воспитательных мероприятий и т.д.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Организовывать постоянные или временные комиссии под руководством членов совета для исполнения своих функций.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Разрабатывать и принимать локальные акты (о постоянных и временных комиссиях комитета и др.).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Совета родителей 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Совет родителей несет ответственность за: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плана работы;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решений, рекомендаций Совета.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взаимопонимания между администрацией и персоналом дошкольного учреждения и родителями (законными представителями) воспитанников в вопросах семейного и общественного воспитания;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качественных решений по рассматриваемым вопросам в соответствии с действующим законодательством Российской Федерации.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бездействие отдельных членов совета родителей; </w:t>
      </w:r>
    </w:p>
    <w:p w:rsidR="00087468" w:rsidRDefault="00087468" w:rsidP="0008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эффективность работы совета родителей перед общим родительским собранием.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Изменения и дополнения в положение о Советах родителей принимается на общем родительском собрании и регистрируется в протоколе собрания. </w:t>
      </w:r>
    </w:p>
    <w:p w:rsidR="00087468" w:rsidRDefault="00087468" w:rsidP="00087468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087468" w:rsidRDefault="00087468" w:rsidP="00087468">
      <w:pPr>
        <w:pStyle w:val="1"/>
        <w:spacing w:after="0" w:line="240" w:lineRule="auto"/>
        <w:ind w:left="932" w:right="64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 Отчетность и делопроизводство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Совет родителей Учреждения подотчетен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Совет родителей осуществляет свою деятельность по принятому им плану, который согласуется с руководителем дошкольного учреждения.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Совет родителей ведет протоколы своих заседаний в соответствии с Инструкцией о ведении делопроизводства в дошкольном образовательном учреждении, которые хранятся в делах дошкольного учреждения.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Заведующий учреждения определяет место хранения протоколов.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Ответственность за делопроизводство в Совете родителей возлагается на председателя Совета родителей или секретаря. </w:t>
      </w:r>
    </w:p>
    <w:p w:rsidR="00087468" w:rsidRDefault="00087468" w:rsidP="0008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Планы, учет работы Совета родителей, протоколы заседаний и другая документация хранятся в Учреждении и сдаются по приему и сдаче дел, при смене состава Совета родителей.   </w:t>
      </w:r>
    </w:p>
    <w:p w:rsidR="00087468" w:rsidRDefault="00087468" w:rsidP="00087468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468" w:rsidRDefault="00087468" w:rsidP="00087468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703" w:rsidRDefault="00FD0703"/>
    <w:sectPr w:rsidR="00FD0703" w:rsidSect="00FD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BAE"/>
    <w:multiLevelType w:val="multilevel"/>
    <w:tmpl w:val="8402B76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37A41"/>
    <w:multiLevelType w:val="multilevel"/>
    <w:tmpl w:val="9FD2ABF6"/>
    <w:lvl w:ilvl="0">
      <w:start w:val="4"/>
      <w:numFmt w:val="decimal"/>
      <w:lvlText w:val="%1."/>
      <w:lvlJc w:val="left"/>
      <w:pPr>
        <w:ind w:left="12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7468"/>
    <w:rsid w:val="00087468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68"/>
    <w:rPr>
      <w:rFonts w:eastAsiaTheme="minorEastAsia"/>
      <w:lang w:eastAsia="ru-RU"/>
    </w:rPr>
  </w:style>
  <w:style w:type="paragraph" w:styleId="1">
    <w:name w:val="heading 1"/>
    <w:next w:val="a"/>
    <w:link w:val="10"/>
    <w:qFormat/>
    <w:rsid w:val="00087468"/>
    <w:pPr>
      <w:keepNext/>
      <w:keepLines/>
      <w:spacing w:after="2" w:line="268" w:lineRule="auto"/>
      <w:ind w:left="2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46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87468"/>
    <w:pPr>
      <w:widowControl w:val="0"/>
      <w:autoSpaceDE w:val="0"/>
      <w:autoSpaceDN w:val="0"/>
      <w:spacing w:before="13" w:after="0" w:line="240" w:lineRule="auto"/>
      <w:ind w:left="680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8746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87468"/>
    <w:pPr>
      <w:widowControl w:val="0"/>
      <w:autoSpaceDE w:val="0"/>
      <w:autoSpaceDN w:val="0"/>
      <w:spacing w:after="0" w:line="240" w:lineRule="auto"/>
      <w:ind w:left="2264" w:hanging="24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9455</Characters>
  <Application>Microsoft Office Word</Application>
  <DocSecurity>0</DocSecurity>
  <Lines>78</Lines>
  <Paragraphs>22</Paragraphs>
  <ScaleCrop>false</ScaleCrop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2022-02-27T11:54:00Z</dcterms:created>
  <dcterms:modified xsi:type="dcterms:W3CDTF">2022-02-27T11:55:00Z</dcterms:modified>
</cp:coreProperties>
</file>