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0" w:rsidRPr="00DE3DE6" w:rsidRDefault="00B83FC0" w:rsidP="00B83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E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83FC0" w:rsidRPr="00DE3DE6" w:rsidRDefault="00B83FC0" w:rsidP="00B83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3</w:t>
      </w:r>
      <w:r w:rsidRPr="00DE3DE6">
        <w:rPr>
          <w:rFonts w:ascii="Times New Roman" w:hAnsi="Times New Roman" w:cs="Times New Roman"/>
          <w:b/>
          <w:sz w:val="24"/>
          <w:szCs w:val="24"/>
        </w:rPr>
        <w:t xml:space="preserve"> г. Уссурийска</w:t>
      </w:r>
    </w:p>
    <w:p w:rsidR="00B83FC0" w:rsidRPr="00DE3DE6" w:rsidRDefault="00B83FC0" w:rsidP="00B83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E6">
        <w:rPr>
          <w:rFonts w:ascii="Times New Roman" w:hAnsi="Times New Roman" w:cs="Times New Roman"/>
          <w:b/>
          <w:sz w:val="24"/>
          <w:szCs w:val="24"/>
        </w:rPr>
        <w:t xml:space="preserve"> Уссурийского городского округа</w:t>
      </w:r>
    </w:p>
    <w:p w:rsidR="00B83FC0" w:rsidRPr="00DE3DE6" w:rsidRDefault="00B83FC0" w:rsidP="00B83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C0" w:rsidRPr="00DE3DE6" w:rsidRDefault="00B83FC0" w:rsidP="00B83F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3DE6">
        <w:rPr>
          <w:rFonts w:ascii="Times New Roman" w:hAnsi="Times New Roman" w:cs="Times New Roman"/>
          <w:b/>
          <w:bCs/>
          <w:color w:val="auto"/>
        </w:rPr>
        <w:t>Аннотация</w:t>
      </w:r>
    </w:p>
    <w:p w:rsidR="00B83FC0" w:rsidRPr="00DE3DE6" w:rsidRDefault="00B83FC0" w:rsidP="00B83FC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DE3DE6">
        <w:rPr>
          <w:rFonts w:ascii="Times New Roman" w:hAnsi="Times New Roman" w:cs="Times New Roman"/>
          <w:b/>
          <w:bCs/>
          <w:color w:val="auto"/>
        </w:rPr>
        <w:t>к Рабочей программе общеобразовательной деятельности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E3DE6">
        <w:rPr>
          <w:rFonts w:ascii="Times New Roman" w:hAnsi="Times New Roman" w:cs="Times New Roman"/>
          <w:b/>
          <w:bCs/>
          <w:color w:val="auto"/>
        </w:rPr>
        <w:t>старшей группы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B83FC0" w:rsidRPr="00DE3DE6" w:rsidRDefault="00B83FC0" w:rsidP="00B83FC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3DE6">
        <w:rPr>
          <w:rFonts w:ascii="Times New Roman" w:hAnsi="Times New Roman" w:cs="Times New Roman"/>
          <w:b/>
          <w:bCs/>
          <w:color w:val="auto"/>
        </w:rPr>
        <w:t>(2020 -2021 учебный год)</w:t>
      </w:r>
    </w:p>
    <w:p w:rsidR="00B83FC0" w:rsidRDefault="00B83FC0" w:rsidP="00B83FC0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Воспитатель:</w:t>
      </w:r>
    </w:p>
    <w:p w:rsidR="00B83FC0" w:rsidRDefault="00B83FC0" w:rsidP="00B83FC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                                                                                                       Кошкина Л.М.                                                                                                   </w:t>
      </w:r>
    </w:p>
    <w:p w:rsidR="00B83FC0" w:rsidRDefault="00B83FC0" w:rsidP="00B83FC0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Рабочая программа группы является нормативно-управленческим документом, определяющим комплекс основных характеристик дошкольного образования(объем, содержание образования, планируемые результаты освоения программы (целевые ориентиры дошкольного образования), особенности организации воспитательно-образовательного процесса в старшей группе 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общеразвивающей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направленности. </w:t>
      </w:r>
    </w:p>
    <w:p w:rsidR="00B83FC0" w:rsidRDefault="00B83FC0" w:rsidP="00B83FC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Данная рабочая программа - локальный акт дошкольного образовательного учреждения, разработанный на основе Основной образовательной программы дошкольного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МБДОУдетский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№ 3</w:t>
      </w:r>
      <w:r w:rsidRPr="00955371">
        <w:rPr>
          <w:rFonts w:ascii="Times New Roman" w:hAnsi="Times New Roman" w:cs="Times New Roman"/>
          <w:sz w:val="24"/>
          <w:szCs w:val="24"/>
        </w:rPr>
        <w:t xml:space="preserve"> г. Уссурийска Уссурийского городского округа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Нормативная база для разработки рабочей программы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B83FC0" w:rsidRPr="00DE3DE6" w:rsidRDefault="00B83FC0" w:rsidP="00B83FC0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B83FC0" w:rsidRPr="00DE3DE6" w:rsidRDefault="00B83FC0" w:rsidP="00B83FC0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деятельности по основным образовательным программам – образовательным программам дошкольного образования»</w:t>
      </w:r>
    </w:p>
    <w:p w:rsidR="00B83FC0" w:rsidRPr="00DE3DE6" w:rsidRDefault="00B83FC0" w:rsidP="00B83FC0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РФ от 18.10.2013 № 544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</w:t>
      </w:r>
    </w:p>
    <w:p w:rsidR="00B83FC0" w:rsidRPr="00DE3DE6" w:rsidRDefault="00B83FC0" w:rsidP="00B83FC0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83FC0" w:rsidRPr="00DE3DE6" w:rsidRDefault="00B83FC0" w:rsidP="00B83FC0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07.06.2013 г. № ИР – 535/07 «О коррекционном и инклюзивном образовании детей»</w:t>
      </w:r>
    </w:p>
    <w:p w:rsidR="00B83FC0" w:rsidRPr="00DE3DE6" w:rsidRDefault="00B83FC0" w:rsidP="00B83FC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МБДОУ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Уссурийска Уссурийского городского округа.</w:t>
      </w:r>
    </w:p>
    <w:p w:rsidR="00B83FC0" w:rsidRPr="00DE3DE6" w:rsidRDefault="00B83FC0" w:rsidP="00B83FC0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муниципального бюджетного дошкольного образовательного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детский сад № 3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Уссурийска Уссурийского городского округа.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Содержание Рабочей программы: </w:t>
      </w:r>
    </w:p>
    <w:p w:rsidR="00B83FC0" w:rsidRDefault="00B83FC0" w:rsidP="00B83FC0">
      <w:pPr>
        <w:pStyle w:val="Default"/>
        <w:numPr>
          <w:ilvl w:val="0"/>
          <w:numId w:val="1"/>
        </w:numPr>
        <w:spacing w:after="45"/>
        <w:ind w:left="142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отражает реальные условия группы, </w:t>
      </w:r>
    </w:p>
    <w:p w:rsidR="00B83FC0" w:rsidRDefault="00B83FC0" w:rsidP="00B83FC0">
      <w:pPr>
        <w:pStyle w:val="Default"/>
        <w:numPr>
          <w:ilvl w:val="0"/>
          <w:numId w:val="1"/>
        </w:numPr>
        <w:spacing w:after="45"/>
        <w:ind w:left="142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обеспечивает развитие детей в возрасте 5 - 6  лет с учетом их возрастных и индивидуальных особенностей и возможностей, </w:t>
      </w:r>
    </w:p>
    <w:p w:rsidR="00B83FC0" w:rsidRDefault="00B83FC0" w:rsidP="00B83FC0">
      <w:pPr>
        <w:pStyle w:val="Defaul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83FC0" w:rsidRDefault="00B83FC0" w:rsidP="00B83FC0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Программа направлена на: </w:t>
      </w:r>
    </w:p>
    <w:p w:rsidR="00B83FC0" w:rsidRDefault="00B83FC0" w:rsidP="00B83FC0">
      <w:pPr>
        <w:pStyle w:val="Default"/>
        <w:numPr>
          <w:ilvl w:val="0"/>
          <w:numId w:val="1"/>
        </w:numPr>
        <w:spacing w:after="47"/>
        <w:ind w:left="0" w:firstLine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 </w:t>
      </w:r>
    </w:p>
    <w:p w:rsidR="00B83FC0" w:rsidRDefault="00B83FC0" w:rsidP="00B83FC0">
      <w:pPr>
        <w:pStyle w:val="Defaul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на создание развивающей образовательной среды, которая представляет собой систему условий для социализации и индивидуализации. </w:t>
      </w:r>
    </w:p>
    <w:p w:rsidR="00B83FC0" w:rsidRPr="00955371" w:rsidRDefault="00B83FC0" w:rsidP="00B83FC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FC0" w:rsidRPr="00955371" w:rsidRDefault="00B83FC0" w:rsidP="00B8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3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Цель Программы</w:t>
      </w:r>
      <w:r w:rsidRPr="00955371">
        <w:rPr>
          <w:rFonts w:ascii="Times New Roman" w:hAnsi="Times New Roman" w:cs="Times New Roman"/>
          <w:color w:val="000000"/>
          <w:sz w:val="23"/>
          <w:szCs w:val="23"/>
        </w:rPr>
        <w:t>: разностороннее и целостное развитие ребенка, обеспечение формирования общей культуры, развитие физических, интеллектуальных и личностных качеств посредством проектирования социальных ситуаций развития ребенка и развивающей предметно-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55371">
        <w:rPr>
          <w:rFonts w:ascii="Times New Roman" w:hAnsi="Times New Roman" w:cs="Times New Roman"/>
          <w:color w:val="auto"/>
          <w:sz w:val="23"/>
          <w:szCs w:val="23"/>
        </w:rPr>
        <w:t xml:space="preserve">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Задачи реализации Программы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Обеспечить охрану и укрепление физического и психического здоровья детей, в том числе их эмоционального благополучия;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обеспечить равные возможности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обеспечить преемственность целей, задач и содержания образования,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объединить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социокультурных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формировать общую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обеспечить вариативность и разнообразие содержания Программы и организационных форм дошкольного образования, возможности формирования Программ различной направленности с учѐтом образовательных потребностей и способностей детей;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формировать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социокультурную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среду, соответствующую возрастным, индивидуальным, психологическим и физиологическим особенностям детей; </w:t>
      </w:r>
    </w:p>
    <w:p w:rsidR="00B83FC0" w:rsidRDefault="00B83FC0" w:rsidP="00B83F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•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83FC0" w:rsidRPr="00146F32" w:rsidRDefault="00B83FC0" w:rsidP="00B83F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F3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группы разработана по основной образовательной программе дошкольного образования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46F32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146F32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Васильевой.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 программе на первый план выдвигается личностно-ориентированное взаимодействие педагогов с детьми и развивающая функция образования, обеспечивающие становление личности ребѐнка и ориентирующие на его индивидуальные особенности.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Базовая основа для разработки рабочей программы- Примерная 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Н.Е.Вераксы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Решение образовательных задач осуществляется через: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Непосредственно образовательную деятельность (игровые образовательные ситуации, преимущественно интегрированного характера 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Совместную (партнерскую) деятельность, как в рамках организованной деятельности, так и в режимных моментах.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Самостоятельную деятельность  воспитанников.</w:t>
      </w:r>
    </w:p>
    <w:p w:rsidR="00B83FC0" w:rsidRDefault="00B83FC0" w:rsidP="00B83FC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Взаимодействие с семьями воспитанников.</w:t>
      </w:r>
    </w:p>
    <w:p w:rsidR="002B7B6B" w:rsidRDefault="002B7B6B"/>
    <w:sectPr w:rsidR="002B7B6B" w:rsidSect="002B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C9"/>
    <w:multiLevelType w:val="multilevel"/>
    <w:tmpl w:val="F00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C3BC7"/>
    <w:multiLevelType w:val="hybridMultilevel"/>
    <w:tmpl w:val="DE700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FC0"/>
    <w:rsid w:val="002B7B6B"/>
    <w:rsid w:val="00B8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F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957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2021-02-04T13:52:00Z</dcterms:created>
  <dcterms:modified xsi:type="dcterms:W3CDTF">2021-02-04T13:57:00Z</dcterms:modified>
</cp:coreProperties>
</file>